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AACA2EB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94BE472" w14:textId="0CDD5C63" w:rsidR="00744ABF" w:rsidRPr="00040EE0" w:rsidRDefault="00EB5082" w:rsidP="00744ABF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48</w:t>
      </w:r>
      <w:r w:rsidR="00744ABF"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="00744ABF"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="00744ABF" w:rsidRPr="00040EE0">
        <w:rPr>
          <w:b/>
          <w:i/>
          <w:szCs w:val="24"/>
        </w:rPr>
        <w:t>.</w:t>
      </w:r>
      <w:r w:rsidR="00744ABF">
        <w:rPr>
          <w:b/>
          <w:i/>
          <w:szCs w:val="24"/>
        </w:rPr>
        <w:t>30</w:t>
      </w:r>
      <w:r w:rsidR="00744ABF" w:rsidRPr="00040EE0">
        <w:rPr>
          <w:b/>
          <w:i/>
          <w:szCs w:val="24"/>
        </w:rPr>
        <w:t xml:space="preserve">.)Kt.sz.                                                       </w:t>
      </w:r>
      <w:r w:rsidR="00744ABF" w:rsidRPr="00040EE0">
        <w:rPr>
          <w:b/>
          <w:i/>
          <w:szCs w:val="24"/>
        </w:rPr>
        <w:tab/>
        <w:t xml:space="preserve">             </w:t>
      </w:r>
      <w:r w:rsidR="00744ABF" w:rsidRPr="00040EE0">
        <w:rPr>
          <w:b/>
          <w:i/>
          <w:szCs w:val="24"/>
        </w:rPr>
        <w:tab/>
        <w:t xml:space="preserve">        H a t á r o z a t</w:t>
      </w:r>
    </w:p>
    <w:p w14:paraId="70F7D48C" w14:textId="77777777" w:rsidR="00EB5082" w:rsidRPr="00EB5082" w:rsidRDefault="00EB5082" w:rsidP="00EB5082">
      <w:pPr>
        <w:overflowPunct w:val="0"/>
        <w:autoSpaceDE w:val="0"/>
        <w:autoSpaceDN w:val="0"/>
        <w:adjustRightInd w:val="0"/>
        <w:rPr>
          <w:sz w:val="23"/>
          <w:szCs w:val="23"/>
        </w:rPr>
      </w:pPr>
      <w:r w:rsidRPr="00EB5082">
        <w:rPr>
          <w:b/>
          <w:sz w:val="23"/>
          <w:szCs w:val="23"/>
        </w:rPr>
        <w:t xml:space="preserve">a </w:t>
      </w:r>
      <w:proofErr w:type="spellStart"/>
      <w:r w:rsidRPr="00EB5082">
        <w:rPr>
          <w:b/>
          <w:sz w:val="23"/>
          <w:szCs w:val="23"/>
        </w:rPr>
        <w:t>kunfehértói</w:t>
      </w:r>
      <w:proofErr w:type="spellEnd"/>
      <w:r w:rsidRPr="00EB5082">
        <w:rPr>
          <w:b/>
          <w:sz w:val="23"/>
          <w:szCs w:val="23"/>
        </w:rPr>
        <w:t xml:space="preserve"> külterület 0152/5. hrsz. alatti ingatlan haszonbérlete tárgyában</w:t>
      </w:r>
    </w:p>
    <w:p w14:paraId="0301B298" w14:textId="34F930E2" w:rsidR="00EB5082" w:rsidRDefault="00EB5082" w:rsidP="00EB5082">
      <w:pPr>
        <w:numPr>
          <w:ilvl w:val="0"/>
          <w:numId w:val="12"/>
        </w:numPr>
        <w:spacing w:after="0" w:line="240" w:lineRule="auto"/>
        <w:ind w:right="792"/>
        <w:jc w:val="both"/>
        <w:rPr>
          <w:rFonts w:eastAsia="Calibri"/>
          <w:iCs/>
        </w:rPr>
      </w:pPr>
      <w:r w:rsidRPr="00EB5082">
        <w:rPr>
          <w:rFonts w:eastAsia="Calibri"/>
          <w:iCs/>
        </w:rPr>
        <w:t>Kunfehértó Község Önkormányzata Képviselő-testülete hatályon kívül helyezi Kunfehértó Község Polgármesterének a 8/2021. (III.29.) számú határozatát.</w:t>
      </w:r>
    </w:p>
    <w:p w14:paraId="56D52578" w14:textId="77777777" w:rsidR="00EB5082" w:rsidRPr="00EB5082" w:rsidRDefault="00EB5082" w:rsidP="00EB5082">
      <w:pPr>
        <w:spacing w:after="0" w:line="240" w:lineRule="auto"/>
        <w:ind w:left="720" w:right="792"/>
        <w:jc w:val="both"/>
        <w:rPr>
          <w:rFonts w:eastAsia="Calibri"/>
          <w:iCs/>
        </w:rPr>
      </w:pPr>
    </w:p>
    <w:p w14:paraId="25501911" w14:textId="4A0B3E7D" w:rsidR="00EB5082" w:rsidRDefault="00EB5082" w:rsidP="00EB5082">
      <w:pPr>
        <w:numPr>
          <w:ilvl w:val="0"/>
          <w:numId w:val="12"/>
        </w:numPr>
        <w:spacing w:after="0" w:line="240" w:lineRule="auto"/>
        <w:ind w:right="792"/>
        <w:jc w:val="both"/>
        <w:rPr>
          <w:rFonts w:eastAsia="Calibri"/>
          <w:iCs/>
        </w:rPr>
      </w:pPr>
      <w:r w:rsidRPr="00EB5082">
        <w:rPr>
          <w:rFonts w:eastAsia="Calibri"/>
          <w:iCs/>
        </w:rPr>
        <w:t xml:space="preserve">A Képviselő-testület felülvizsgálta Kunfehértó Önkormányzata és BÁR-DI Kft., Kunfehértó </w:t>
      </w:r>
      <w:r w:rsidRPr="00EB5082">
        <w:t xml:space="preserve">külterület 0152/5. hrsz. alatti rét művelési ágú 1/1 tulajdoni arányú mindösszesen 61.8072 m2 alapterületű 259.59 AK értékű ingatlanra vonatkozó haszonbérleti szerződését és az ingatlanból a BÁR-DI Kft. részére haszonbérbe ad 25.0000 </w:t>
      </w:r>
      <w:r w:rsidRPr="00EB5082">
        <w:rPr>
          <w:rFonts w:eastAsia="Calibri"/>
          <w:iCs/>
        </w:rPr>
        <w:t xml:space="preserve">m² területet </w:t>
      </w:r>
      <w:r w:rsidRPr="00EB5082">
        <w:t>évi 15.000.- Ft/év/ha összegért</w:t>
      </w:r>
      <w:r w:rsidRPr="00EB5082">
        <w:rPr>
          <w:rFonts w:eastAsia="Calibri"/>
          <w:iCs/>
        </w:rPr>
        <w:t>.</w:t>
      </w:r>
    </w:p>
    <w:p w14:paraId="2C692FB5" w14:textId="77777777" w:rsidR="00EB5082" w:rsidRPr="00EB5082" w:rsidRDefault="00EB5082" w:rsidP="00EB5082">
      <w:pPr>
        <w:spacing w:after="0" w:line="240" w:lineRule="auto"/>
        <w:ind w:left="720" w:right="792"/>
        <w:jc w:val="both"/>
        <w:rPr>
          <w:rFonts w:eastAsia="Calibri"/>
          <w:iCs/>
        </w:rPr>
      </w:pPr>
    </w:p>
    <w:p w14:paraId="496510B3" w14:textId="77777777" w:rsidR="00EB5082" w:rsidRPr="00EB5082" w:rsidRDefault="00EB5082" w:rsidP="00EB5082">
      <w:pPr>
        <w:numPr>
          <w:ilvl w:val="0"/>
          <w:numId w:val="12"/>
        </w:numPr>
        <w:spacing w:after="0" w:line="240" w:lineRule="auto"/>
        <w:ind w:right="792"/>
        <w:jc w:val="both"/>
        <w:rPr>
          <w:rFonts w:eastAsia="Calibri"/>
          <w:iCs/>
        </w:rPr>
      </w:pPr>
      <w:r w:rsidRPr="00EB5082">
        <w:rPr>
          <w:rFonts w:eastAsia="Calibri"/>
          <w:iCs/>
        </w:rPr>
        <w:t>A Képviselő-testület felhatalmazza a polgármestert a haszonbérleti szerződés aláírására határozott időre, melynek kezdete: 2021. év július hó 1. napja vége: 2024. év június hó 30. napja.</w:t>
      </w:r>
    </w:p>
    <w:p w14:paraId="66DC17FC" w14:textId="77777777" w:rsidR="00EC3A63" w:rsidRPr="00A62E3E" w:rsidRDefault="00EC3A63" w:rsidP="00EC3A63">
      <w:pPr>
        <w:pStyle w:val="Szvegtrzs2"/>
        <w:ind w:left="720"/>
        <w:rPr>
          <w:i/>
          <w:szCs w:val="24"/>
        </w:rPr>
      </w:pPr>
    </w:p>
    <w:p w14:paraId="2490FA09" w14:textId="77777777" w:rsidR="00EC3A63" w:rsidRPr="00EC3A63" w:rsidRDefault="00EC3A63" w:rsidP="00EC3A63">
      <w:pPr>
        <w:pStyle w:val="Listaszerbekezds"/>
        <w:ind w:left="993" w:firstLine="1701"/>
        <w:jc w:val="both"/>
        <w:rPr>
          <w:i/>
          <w:kern w:val="1"/>
          <w:szCs w:val="24"/>
        </w:rPr>
      </w:pPr>
      <w:r w:rsidRPr="00EC3A63">
        <w:rPr>
          <w:i/>
          <w:kern w:val="1"/>
          <w:szCs w:val="24"/>
        </w:rPr>
        <w:t>Határidő: azonnal</w:t>
      </w:r>
    </w:p>
    <w:p w14:paraId="68D4FCCA" w14:textId="77777777" w:rsidR="00EC3A63" w:rsidRPr="00EC3A63" w:rsidRDefault="00EC3A63" w:rsidP="00EC3A63">
      <w:pPr>
        <w:pStyle w:val="Listaszerbekezds"/>
        <w:ind w:left="993" w:firstLine="1701"/>
        <w:jc w:val="both"/>
        <w:rPr>
          <w:i/>
          <w:kern w:val="1"/>
          <w:szCs w:val="24"/>
        </w:rPr>
      </w:pPr>
      <w:r w:rsidRPr="00EC3A63">
        <w:rPr>
          <w:i/>
          <w:kern w:val="1"/>
          <w:szCs w:val="24"/>
        </w:rPr>
        <w:t>Felelős: Huszár Zoltán polgármester</w:t>
      </w:r>
    </w:p>
    <w:p w14:paraId="4DF2C333" w14:textId="77777777" w:rsidR="00EC3A63" w:rsidRPr="00EC3A63" w:rsidRDefault="00EC3A63" w:rsidP="00EC3A63">
      <w:pPr>
        <w:pStyle w:val="Listaszerbekezds"/>
        <w:ind w:left="993" w:firstLine="1701"/>
        <w:jc w:val="both"/>
        <w:rPr>
          <w:i/>
          <w:kern w:val="1"/>
          <w:szCs w:val="24"/>
        </w:rPr>
      </w:pPr>
      <w:r w:rsidRPr="00EC3A63">
        <w:rPr>
          <w:i/>
          <w:kern w:val="1"/>
          <w:szCs w:val="24"/>
        </w:rPr>
        <w:t xml:space="preserve">Értesül: </w:t>
      </w:r>
      <w:proofErr w:type="spellStart"/>
      <w:r w:rsidRPr="00EC3A63">
        <w:rPr>
          <w:i/>
          <w:kern w:val="1"/>
          <w:szCs w:val="24"/>
        </w:rPr>
        <w:t>Piegelné</w:t>
      </w:r>
      <w:proofErr w:type="spellEnd"/>
      <w:r w:rsidRPr="00EC3A63">
        <w:rPr>
          <w:i/>
          <w:kern w:val="1"/>
          <w:szCs w:val="24"/>
        </w:rPr>
        <w:t xml:space="preserve"> Dr. </w:t>
      </w:r>
      <w:proofErr w:type="spellStart"/>
      <w:r w:rsidRPr="00EC3A63">
        <w:rPr>
          <w:i/>
          <w:kern w:val="1"/>
          <w:szCs w:val="24"/>
        </w:rPr>
        <w:t>Csényi</w:t>
      </w:r>
      <w:proofErr w:type="spellEnd"/>
      <w:r w:rsidRPr="00EC3A63">
        <w:rPr>
          <w:i/>
          <w:kern w:val="1"/>
          <w:szCs w:val="24"/>
        </w:rPr>
        <w:t xml:space="preserve"> Magdolna ügyvéd </w:t>
      </w:r>
    </w:p>
    <w:p w14:paraId="753751FE" w14:textId="6F96EE94" w:rsidR="00EC3A63" w:rsidRPr="00EC3A63" w:rsidRDefault="00EC3A63" w:rsidP="00EC3A63">
      <w:pPr>
        <w:pStyle w:val="Listaszerbekezds"/>
        <w:ind w:left="993" w:firstLine="1701"/>
        <w:jc w:val="both"/>
        <w:rPr>
          <w:i/>
          <w:kern w:val="1"/>
          <w:szCs w:val="24"/>
        </w:rPr>
      </w:pPr>
      <w:r w:rsidRPr="00EC3A63">
        <w:rPr>
          <w:i/>
          <w:kern w:val="1"/>
          <w:szCs w:val="24"/>
        </w:rPr>
        <w:t xml:space="preserve">  </w:t>
      </w:r>
      <w:r w:rsidRPr="00EC3A63">
        <w:rPr>
          <w:i/>
          <w:kern w:val="1"/>
          <w:szCs w:val="24"/>
        </w:rPr>
        <w:tab/>
      </w:r>
      <w:r>
        <w:rPr>
          <w:i/>
          <w:kern w:val="1"/>
          <w:szCs w:val="24"/>
        </w:rPr>
        <w:t xml:space="preserve"> </w:t>
      </w:r>
      <w:r>
        <w:rPr>
          <w:i/>
          <w:kern w:val="1"/>
          <w:szCs w:val="24"/>
        </w:rPr>
        <w:tab/>
        <w:t xml:space="preserve"> </w:t>
      </w:r>
      <w:r w:rsidRPr="00EC3A63">
        <w:rPr>
          <w:i/>
          <w:kern w:val="1"/>
          <w:szCs w:val="24"/>
        </w:rPr>
        <w:t>Gömzsik László pénzügyi ügyintéző</w:t>
      </w:r>
    </w:p>
    <w:p w14:paraId="6861AA32" w14:textId="77777777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EC361FA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5AE7E04A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2823" w14:textId="77777777" w:rsidR="003D3FE1" w:rsidRDefault="003D3FE1">
      <w:pPr>
        <w:spacing w:after="0" w:line="240" w:lineRule="auto"/>
      </w:pPr>
      <w:r>
        <w:separator/>
      </w:r>
    </w:p>
  </w:endnote>
  <w:endnote w:type="continuationSeparator" w:id="0">
    <w:p w14:paraId="031D62D6" w14:textId="77777777" w:rsidR="003D3FE1" w:rsidRDefault="003D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E1DD" w14:textId="77777777" w:rsidR="003D3FE1" w:rsidRDefault="003D3FE1">
      <w:pPr>
        <w:spacing w:after="0" w:line="240" w:lineRule="auto"/>
      </w:pPr>
      <w:r>
        <w:separator/>
      </w:r>
    </w:p>
  </w:footnote>
  <w:footnote w:type="continuationSeparator" w:id="0">
    <w:p w14:paraId="2729F39F" w14:textId="77777777" w:rsidR="003D3FE1" w:rsidRDefault="003D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D6E70"/>
    <w:rsid w:val="002E0D07"/>
    <w:rsid w:val="003473F6"/>
    <w:rsid w:val="00357107"/>
    <w:rsid w:val="003742B4"/>
    <w:rsid w:val="00377600"/>
    <w:rsid w:val="00391EA5"/>
    <w:rsid w:val="003B46D8"/>
    <w:rsid w:val="003B7865"/>
    <w:rsid w:val="003C4AC8"/>
    <w:rsid w:val="003D3FE1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A04CC7"/>
    <w:rsid w:val="00A134E3"/>
    <w:rsid w:val="00A30E63"/>
    <w:rsid w:val="00A31A7A"/>
    <w:rsid w:val="00A473F9"/>
    <w:rsid w:val="00A64018"/>
    <w:rsid w:val="00A71107"/>
    <w:rsid w:val="00A941D8"/>
    <w:rsid w:val="00AB4F91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3A63"/>
    <w:rsid w:val="00EC59DD"/>
    <w:rsid w:val="00EE66BB"/>
    <w:rsid w:val="00F05DC2"/>
    <w:rsid w:val="00F1299C"/>
    <w:rsid w:val="00F25850"/>
    <w:rsid w:val="00F463D7"/>
    <w:rsid w:val="00F522E1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11</cp:revision>
  <cp:lastPrinted>2020-08-11T12:26:00Z</cp:lastPrinted>
  <dcterms:created xsi:type="dcterms:W3CDTF">2021-07-06T08:22:00Z</dcterms:created>
  <dcterms:modified xsi:type="dcterms:W3CDTF">2021-07-19T08:42:00Z</dcterms:modified>
</cp:coreProperties>
</file>